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81D" w:rsidRPr="00262BDA" w:rsidRDefault="00D2730A" w:rsidP="00F90BEA">
      <w:pPr>
        <w:spacing w:after="120"/>
        <w:contextualSpacing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Примечание к Приложению №</w:t>
      </w:r>
      <w:r w:rsidR="005F6FC1">
        <w:rPr>
          <w:rFonts w:ascii="Verdana" w:hAnsi="Verdana"/>
          <w:sz w:val="18"/>
          <w:szCs w:val="18"/>
        </w:rPr>
        <w:t xml:space="preserve"> </w:t>
      </w:r>
      <w:r w:rsidR="00E25E56">
        <w:rPr>
          <w:rFonts w:ascii="Verdana" w:hAnsi="Verdana"/>
          <w:sz w:val="18"/>
          <w:szCs w:val="18"/>
        </w:rPr>
        <w:t>3</w:t>
      </w:r>
      <w:r>
        <w:rPr>
          <w:rFonts w:ascii="Verdana" w:hAnsi="Verdana"/>
          <w:sz w:val="18"/>
          <w:szCs w:val="18"/>
        </w:rPr>
        <w:t xml:space="preserve"> к схеме</w:t>
      </w:r>
      <w:r w:rsidR="00F90BEA" w:rsidRPr="00262BDA">
        <w:rPr>
          <w:rFonts w:ascii="Verdana" w:hAnsi="Verdana"/>
          <w:sz w:val="18"/>
          <w:szCs w:val="18"/>
        </w:rPr>
        <w:t xml:space="preserve"> размещения рекламных конструкций</w:t>
      </w:r>
    </w:p>
    <w:p w:rsidR="005C13D7" w:rsidRPr="00262BDA" w:rsidRDefault="00C7381D" w:rsidP="00D2730A">
      <w:pPr>
        <w:spacing w:after="120"/>
        <w:contextualSpacing/>
        <w:jc w:val="center"/>
        <w:rPr>
          <w:rFonts w:ascii="Verdana" w:hAnsi="Verdana"/>
          <w:sz w:val="18"/>
          <w:szCs w:val="18"/>
        </w:rPr>
      </w:pPr>
      <w:r w:rsidRPr="00262BDA">
        <w:rPr>
          <w:rFonts w:ascii="Verdana" w:hAnsi="Verdana"/>
          <w:sz w:val="18"/>
          <w:szCs w:val="18"/>
        </w:rPr>
        <w:t xml:space="preserve">на территории городского округа «город </w:t>
      </w:r>
      <w:r w:rsidR="006551AE">
        <w:rPr>
          <w:rFonts w:ascii="Verdana" w:hAnsi="Verdana"/>
          <w:sz w:val="18"/>
          <w:szCs w:val="18"/>
        </w:rPr>
        <w:t>Дербент</w:t>
      </w:r>
      <w:r w:rsidRPr="00262BDA">
        <w:rPr>
          <w:rFonts w:ascii="Verdana" w:hAnsi="Verdana"/>
          <w:sz w:val="18"/>
          <w:szCs w:val="18"/>
        </w:rPr>
        <w:t>»</w:t>
      </w:r>
      <w:r w:rsidR="00D2730A">
        <w:rPr>
          <w:rFonts w:ascii="Verdana" w:hAnsi="Verdana"/>
          <w:sz w:val="18"/>
          <w:szCs w:val="18"/>
        </w:rPr>
        <w:t xml:space="preserve"> (</w:t>
      </w:r>
      <w:r w:rsidR="006551AE">
        <w:rPr>
          <w:rFonts w:ascii="Verdana" w:hAnsi="Verdana"/>
          <w:sz w:val="18"/>
          <w:szCs w:val="18"/>
        </w:rPr>
        <w:t>просп. Агасиева</w:t>
      </w:r>
      <w:r w:rsidR="00D2730A">
        <w:rPr>
          <w:rFonts w:ascii="Verdana" w:hAnsi="Verdana"/>
          <w:sz w:val="18"/>
          <w:szCs w:val="18"/>
        </w:rPr>
        <w:t xml:space="preserve">)        </w:t>
      </w:r>
    </w:p>
    <w:tbl>
      <w:tblPr>
        <w:tblStyle w:val="a3"/>
        <w:tblW w:w="9895" w:type="dxa"/>
        <w:tblLayout w:type="fixed"/>
        <w:tblLook w:val="04A0" w:firstRow="1" w:lastRow="0" w:firstColumn="1" w:lastColumn="0" w:noHBand="0" w:noVBand="1"/>
      </w:tblPr>
      <w:tblGrid>
        <w:gridCol w:w="535"/>
        <w:gridCol w:w="3960"/>
        <w:gridCol w:w="2446"/>
        <w:gridCol w:w="709"/>
        <w:gridCol w:w="709"/>
        <w:gridCol w:w="567"/>
        <w:gridCol w:w="969"/>
      </w:tblGrid>
      <w:tr w:rsidR="00F90BEA" w:rsidRPr="00262BDA" w:rsidTr="00F41F3D">
        <w:trPr>
          <w:cantSplit/>
          <w:trHeight w:val="2197"/>
        </w:trPr>
        <w:tc>
          <w:tcPr>
            <w:tcW w:w="535" w:type="dxa"/>
            <w:textDirection w:val="btLr"/>
            <w:vAlign w:val="center"/>
          </w:tcPr>
          <w:p w:rsidR="007D356A" w:rsidRPr="00262BDA" w:rsidRDefault="00E25E56" w:rsidP="00C7381D">
            <w:pPr>
              <w:spacing w:after="120"/>
              <w:ind w:left="214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Номер на схеме</w:t>
            </w:r>
          </w:p>
        </w:tc>
        <w:tc>
          <w:tcPr>
            <w:tcW w:w="3960" w:type="dxa"/>
            <w:vAlign w:val="center"/>
          </w:tcPr>
          <w:p w:rsidR="007D356A" w:rsidRPr="00262BDA" w:rsidRDefault="007D356A" w:rsidP="00C7381D">
            <w:pPr>
              <w:spacing w:after="120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Адрес рекламного места</w:t>
            </w:r>
          </w:p>
        </w:tc>
        <w:tc>
          <w:tcPr>
            <w:tcW w:w="2446" w:type="dxa"/>
            <w:vAlign w:val="center"/>
          </w:tcPr>
          <w:p w:rsidR="007D356A" w:rsidRPr="00262BDA" w:rsidRDefault="007D356A" w:rsidP="009424AB">
            <w:pPr>
              <w:spacing w:after="120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 xml:space="preserve">Тип </w:t>
            </w:r>
            <w:r w:rsidR="00C7381D" w:rsidRPr="00262BDA">
              <w:rPr>
                <w:rFonts w:ascii="Verdana" w:hAnsi="Verdana"/>
                <w:sz w:val="18"/>
                <w:szCs w:val="18"/>
              </w:rPr>
              <w:t>рекламной</w:t>
            </w:r>
            <w:r w:rsidR="009424AB" w:rsidRPr="00262BDA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62BDA">
              <w:rPr>
                <w:rFonts w:ascii="Verdana" w:hAnsi="Verdana"/>
                <w:sz w:val="18"/>
                <w:szCs w:val="18"/>
              </w:rPr>
              <w:t>конструкции</w:t>
            </w:r>
          </w:p>
        </w:tc>
        <w:tc>
          <w:tcPr>
            <w:tcW w:w="709" w:type="dxa"/>
            <w:textDirection w:val="btLr"/>
            <w:vAlign w:val="center"/>
          </w:tcPr>
          <w:p w:rsidR="007D356A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Размер конструкции (м.)</w:t>
            </w:r>
          </w:p>
        </w:tc>
        <w:tc>
          <w:tcPr>
            <w:tcW w:w="709" w:type="dxa"/>
            <w:textDirection w:val="btLr"/>
            <w:vAlign w:val="center"/>
          </w:tcPr>
          <w:p w:rsidR="009424AB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Площадь стороны</w:t>
            </w:r>
          </w:p>
          <w:p w:rsidR="007D356A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(кв. м.)</w:t>
            </w:r>
          </w:p>
        </w:tc>
        <w:tc>
          <w:tcPr>
            <w:tcW w:w="567" w:type="dxa"/>
            <w:textDirection w:val="btLr"/>
            <w:vAlign w:val="center"/>
          </w:tcPr>
          <w:p w:rsidR="007D356A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Кол-во сторон</w:t>
            </w:r>
          </w:p>
        </w:tc>
        <w:tc>
          <w:tcPr>
            <w:tcW w:w="969" w:type="dxa"/>
            <w:textDirection w:val="btLr"/>
            <w:vAlign w:val="center"/>
          </w:tcPr>
          <w:p w:rsidR="007D356A" w:rsidRPr="00262BDA" w:rsidRDefault="007D356A" w:rsidP="009424AB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Площадь информационного поля</w:t>
            </w:r>
            <w:r w:rsidR="009424AB" w:rsidRPr="00262BDA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62BDA">
              <w:rPr>
                <w:rFonts w:ascii="Verdana" w:hAnsi="Verdana"/>
                <w:sz w:val="18"/>
                <w:szCs w:val="18"/>
              </w:rPr>
              <w:t>(кв. м.)</w:t>
            </w:r>
          </w:p>
        </w:tc>
      </w:tr>
      <w:tr w:rsidR="00D157E1" w:rsidRPr="00262BDA" w:rsidTr="00BC221B">
        <w:tc>
          <w:tcPr>
            <w:tcW w:w="535" w:type="dxa"/>
          </w:tcPr>
          <w:p w:rsidR="00D157E1" w:rsidRDefault="001A134E" w:rsidP="00E25E5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960" w:type="dxa"/>
          </w:tcPr>
          <w:p w:rsidR="00D157E1" w:rsidRDefault="00D157E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Проспект Агасиева. Слева по ходу движения, 150м. от ул. Оскара в сторону ул. Гагарина</w:t>
            </w:r>
          </w:p>
        </w:tc>
        <w:tc>
          <w:tcPr>
            <w:tcW w:w="2446" w:type="dxa"/>
          </w:tcPr>
          <w:p w:rsidR="00D157E1" w:rsidRDefault="00D157E1" w:rsidP="00D25A72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Рама обитая листами стали или фанеры, закрепленная на опоре, с фундаментом из бетона </w:t>
            </w:r>
          </w:p>
        </w:tc>
        <w:tc>
          <w:tcPr>
            <w:tcW w:w="709" w:type="dxa"/>
            <w:vAlign w:val="center"/>
          </w:tcPr>
          <w:p w:rsidR="00D157E1" w:rsidRDefault="00D157E1" w:rsidP="00D25A72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  <w:vAlign w:val="center"/>
          </w:tcPr>
          <w:p w:rsidR="00D157E1" w:rsidRDefault="00D157E1" w:rsidP="00D25A72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D157E1" w:rsidRDefault="00D157E1" w:rsidP="00D25A72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D157E1" w:rsidRDefault="00D157E1" w:rsidP="00D25A72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  <w:tr w:rsidR="00D157E1" w:rsidTr="00561C26">
        <w:tc>
          <w:tcPr>
            <w:tcW w:w="535" w:type="dxa"/>
          </w:tcPr>
          <w:p w:rsidR="00D157E1" w:rsidRDefault="001A134E" w:rsidP="00561C2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960" w:type="dxa"/>
          </w:tcPr>
          <w:p w:rsidR="00D157E1" w:rsidRDefault="00D157E1" w:rsidP="00D157E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Проспект Агасиева. Слева по ходу движения от ул. Гагарина, 21м. от дорожного полотна пр. Агасиева. Справа от кольцевой автомобильной дороги.</w:t>
            </w:r>
          </w:p>
        </w:tc>
        <w:tc>
          <w:tcPr>
            <w:tcW w:w="2446" w:type="dxa"/>
          </w:tcPr>
          <w:p w:rsidR="00D157E1" w:rsidRDefault="00D157E1" w:rsidP="00561C2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:rsidR="00D157E1" w:rsidRDefault="00D157E1" w:rsidP="00561C26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  <w:vAlign w:val="center"/>
          </w:tcPr>
          <w:p w:rsidR="00D157E1" w:rsidRDefault="00D157E1" w:rsidP="00561C26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D157E1" w:rsidRDefault="00D157E1" w:rsidP="00561C26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D157E1" w:rsidRDefault="00D157E1" w:rsidP="00561C26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  <w:tr w:rsidR="00D157E1" w:rsidTr="00561C26">
        <w:tc>
          <w:tcPr>
            <w:tcW w:w="535" w:type="dxa"/>
          </w:tcPr>
          <w:p w:rsidR="00D157E1" w:rsidRDefault="001A134E" w:rsidP="00561C2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960" w:type="dxa"/>
          </w:tcPr>
          <w:p w:rsidR="00D157E1" w:rsidRDefault="00D157E1" w:rsidP="00D157E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Проспект Агасиева. Слева по ходу движения, 83м. от ул. Оскара в сторону ул. Гагарина</w:t>
            </w:r>
          </w:p>
        </w:tc>
        <w:tc>
          <w:tcPr>
            <w:tcW w:w="2446" w:type="dxa"/>
          </w:tcPr>
          <w:p w:rsidR="00D157E1" w:rsidRDefault="00D157E1" w:rsidP="00561C2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:rsidR="00D157E1" w:rsidRDefault="00D157E1" w:rsidP="00561C26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  <w:vAlign w:val="center"/>
          </w:tcPr>
          <w:p w:rsidR="00D157E1" w:rsidRDefault="00D157E1" w:rsidP="00561C26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D157E1" w:rsidRDefault="00D157E1" w:rsidP="00561C26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69" w:type="dxa"/>
            <w:vAlign w:val="center"/>
          </w:tcPr>
          <w:p w:rsidR="00D157E1" w:rsidRDefault="00D157E1" w:rsidP="00561C26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</w:tr>
      <w:tr w:rsidR="00D157E1" w:rsidTr="00561C26">
        <w:tc>
          <w:tcPr>
            <w:tcW w:w="535" w:type="dxa"/>
          </w:tcPr>
          <w:p w:rsidR="00D157E1" w:rsidRDefault="001A134E" w:rsidP="00561C2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960" w:type="dxa"/>
          </w:tcPr>
          <w:p w:rsidR="00D157E1" w:rsidRDefault="00D157E1" w:rsidP="00D157E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Проспект Агасиева. Слева по ходу движения, 60м. до ул. Оскара в сторону ул. Гагарина</w:t>
            </w:r>
          </w:p>
        </w:tc>
        <w:tc>
          <w:tcPr>
            <w:tcW w:w="2446" w:type="dxa"/>
          </w:tcPr>
          <w:p w:rsidR="00D157E1" w:rsidRDefault="00D157E1" w:rsidP="00561C2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:rsidR="00D157E1" w:rsidRDefault="00D157E1" w:rsidP="00561C26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4х3</w:t>
            </w:r>
          </w:p>
        </w:tc>
        <w:tc>
          <w:tcPr>
            <w:tcW w:w="709" w:type="dxa"/>
            <w:vAlign w:val="center"/>
          </w:tcPr>
          <w:p w:rsidR="00D157E1" w:rsidRDefault="00D157E1" w:rsidP="00561C26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:rsidR="00D157E1" w:rsidRDefault="00D157E1" w:rsidP="00561C26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D157E1" w:rsidRDefault="00D157E1" w:rsidP="00561C26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24</w:t>
            </w:r>
          </w:p>
        </w:tc>
      </w:tr>
      <w:tr w:rsidR="00F05C51" w:rsidRPr="00262BDA" w:rsidTr="001E2ACC">
        <w:tc>
          <w:tcPr>
            <w:tcW w:w="535" w:type="dxa"/>
          </w:tcPr>
          <w:p w:rsidR="00F05C51" w:rsidRPr="00E25E56" w:rsidRDefault="00F05C51" w:rsidP="001E2AC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960" w:type="dxa"/>
          </w:tcPr>
          <w:p w:rsidR="00F05C51" w:rsidRPr="00262BDA" w:rsidRDefault="00F05C51" w:rsidP="001E2AC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До кольца. Справа, по ходу движения от ул. Гагарина.</w:t>
            </w:r>
          </w:p>
        </w:tc>
        <w:tc>
          <w:tcPr>
            <w:tcW w:w="2446" w:type="dxa"/>
          </w:tcPr>
          <w:p w:rsidR="00F05C51" w:rsidRPr="00262BDA" w:rsidRDefault="00F05C51" w:rsidP="001E2AC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Щит на земле с подсветом, либо без подсвета</w:t>
            </w:r>
          </w:p>
        </w:tc>
        <w:tc>
          <w:tcPr>
            <w:tcW w:w="709" w:type="dxa"/>
            <w:vAlign w:val="center"/>
          </w:tcPr>
          <w:p w:rsidR="00F05C51" w:rsidRPr="00262BDA" w:rsidRDefault="00F05C51" w:rsidP="001E2A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Pr="00262BDA">
              <w:rPr>
                <w:rFonts w:ascii="Verdana" w:hAnsi="Verdana"/>
                <w:sz w:val="18"/>
                <w:szCs w:val="18"/>
              </w:rPr>
              <w:t>х3</w:t>
            </w:r>
          </w:p>
        </w:tc>
        <w:tc>
          <w:tcPr>
            <w:tcW w:w="709" w:type="dxa"/>
            <w:vAlign w:val="center"/>
          </w:tcPr>
          <w:p w:rsidR="00F05C51" w:rsidRPr="00262BDA" w:rsidRDefault="00F05C51" w:rsidP="001E2A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F05C51" w:rsidRPr="00262BDA" w:rsidRDefault="00966205" w:rsidP="001E2A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69" w:type="dxa"/>
            <w:vAlign w:val="center"/>
          </w:tcPr>
          <w:p w:rsidR="00F05C51" w:rsidRPr="00262BDA" w:rsidRDefault="00966205" w:rsidP="001E2A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</w:tr>
      <w:tr w:rsidR="00F05C51" w:rsidTr="001E2ACC">
        <w:tc>
          <w:tcPr>
            <w:tcW w:w="535" w:type="dxa"/>
          </w:tcPr>
          <w:p w:rsidR="00F05C51" w:rsidRDefault="00F05C51" w:rsidP="001E2AC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3960" w:type="dxa"/>
          </w:tcPr>
          <w:p w:rsidR="00F05C51" w:rsidRDefault="00F05C51" w:rsidP="001E2ACC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Проспект Агасиева. Слева по ходу движения от ул. Гагарина. Сразу от кольцевой автомобильной дороги.</w:t>
            </w:r>
          </w:p>
        </w:tc>
        <w:tc>
          <w:tcPr>
            <w:tcW w:w="2446" w:type="dxa"/>
          </w:tcPr>
          <w:p w:rsidR="00F05C51" w:rsidRDefault="00F05C51" w:rsidP="001E2AC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:rsidR="00F05C51" w:rsidRDefault="00F05C51" w:rsidP="001E2A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  <w:vAlign w:val="center"/>
          </w:tcPr>
          <w:p w:rsidR="00F05C51" w:rsidRDefault="00F05C51" w:rsidP="001E2A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F05C51" w:rsidRDefault="00F05C51" w:rsidP="001E2A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69" w:type="dxa"/>
            <w:vAlign w:val="center"/>
          </w:tcPr>
          <w:p w:rsidR="00F05C51" w:rsidRDefault="00F05C51" w:rsidP="001E2A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</w:tr>
      <w:tr w:rsidR="00F05C51" w:rsidRPr="00262BDA" w:rsidTr="001E2ACC">
        <w:tc>
          <w:tcPr>
            <w:tcW w:w="535" w:type="dxa"/>
          </w:tcPr>
          <w:p w:rsidR="00F05C51" w:rsidRPr="00E25E56" w:rsidRDefault="00F05C51" w:rsidP="001E2AC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3960" w:type="dxa"/>
          </w:tcPr>
          <w:p w:rsidR="00F05C51" w:rsidRPr="00262BDA" w:rsidRDefault="00F05C51" w:rsidP="001E2AC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Проспект Агасиева. Справа по ходу движения от ул. Гагарина. Сразу после кольцевой автомобильной дороги.</w:t>
            </w:r>
          </w:p>
        </w:tc>
        <w:tc>
          <w:tcPr>
            <w:tcW w:w="2446" w:type="dxa"/>
          </w:tcPr>
          <w:p w:rsidR="00F05C51" w:rsidRPr="00262BDA" w:rsidRDefault="00F05C51" w:rsidP="001E2AC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Щит на земле с подсветом, либо без подсвета</w:t>
            </w:r>
          </w:p>
        </w:tc>
        <w:tc>
          <w:tcPr>
            <w:tcW w:w="709" w:type="dxa"/>
            <w:vAlign w:val="center"/>
          </w:tcPr>
          <w:p w:rsidR="00F05C51" w:rsidRPr="00262BDA" w:rsidRDefault="00F05C51" w:rsidP="001E2A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Pr="00262BDA">
              <w:rPr>
                <w:rFonts w:ascii="Verdana" w:hAnsi="Verdana"/>
                <w:sz w:val="18"/>
                <w:szCs w:val="18"/>
              </w:rPr>
              <w:t>х3</w:t>
            </w:r>
          </w:p>
        </w:tc>
        <w:tc>
          <w:tcPr>
            <w:tcW w:w="709" w:type="dxa"/>
            <w:vAlign w:val="center"/>
          </w:tcPr>
          <w:p w:rsidR="00F05C51" w:rsidRPr="00262BDA" w:rsidRDefault="00F05C51" w:rsidP="001E2A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F05C51" w:rsidRPr="00262BDA" w:rsidRDefault="007B1F53" w:rsidP="001E2A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69" w:type="dxa"/>
            <w:vAlign w:val="center"/>
          </w:tcPr>
          <w:p w:rsidR="00F05C51" w:rsidRPr="00262BDA" w:rsidRDefault="007B1F53" w:rsidP="001E2AC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</w:tr>
      <w:tr w:rsidR="00590059" w:rsidRPr="00262BDA" w:rsidTr="001E2ACC">
        <w:tc>
          <w:tcPr>
            <w:tcW w:w="535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3960" w:type="dxa"/>
          </w:tcPr>
          <w:p w:rsidR="00590059" w:rsidRPr="00262BDA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Проспект Агасиева. Справа по ходу движения от ул. Гагарина. Сразу после кольцевой автомобильной дороги. </w:t>
            </w:r>
            <w:proofErr w:type="gramStart"/>
            <w:r>
              <w:rPr>
                <w:rFonts w:ascii="Verdana" w:hAnsi="Verdana"/>
                <w:sz w:val="18"/>
                <w:szCs w:val="18"/>
              </w:rPr>
              <w:t>Напротив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торгового центра Дербент.</w:t>
            </w:r>
          </w:p>
        </w:tc>
        <w:tc>
          <w:tcPr>
            <w:tcW w:w="2446" w:type="dxa"/>
          </w:tcPr>
          <w:p w:rsidR="00590059" w:rsidRPr="00262BDA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Рама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облицованная алюминиевым профилем с внутренней подсветкой,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1,2х1,8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2,16</w:t>
            </w:r>
          </w:p>
        </w:tc>
        <w:tc>
          <w:tcPr>
            <w:tcW w:w="567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4,32</w:t>
            </w:r>
          </w:p>
        </w:tc>
      </w:tr>
      <w:tr w:rsidR="00590059" w:rsidRPr="00262BDA" w:rsidTr="001E2ACC">
        <w:tc>
          <w:tcPr>
            <w:tcW w:w="535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3960" w:type="dxa"/>
          </w:tcPr>
          <w:p w:rsidR="00590059" w:rsidRPr="00262BDA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Проспект Агасиева. Справа по ходу движения от ул. Гагарина. Сразу после кольцевой автомобильной дороги. </w:t>
            </w:r>
            <w:proofErr w:type="gramStart"/>
            <w:r>
              <w:rPr>
                <w:rFonts w:ascii="Verdana" w:hAnsi="Verdana"/>
                <w:sz w:val="18"/>
                <w:szCs w:val="18"/>
              </w:rPr>
              <w:t>Напротив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торгового центра Дербент.</w:t>
            </w:r>
          </w:p>
        </w:tc>
        <w:tc>
          <w:tcPr>
            <w:tcW w:w="2446" w:type="dxa"/>
          </w:tcPr>
          <w:p w:rsidR="00590059" w:rsidRPr="00262BDA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Рама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облицованная алюминиевым профилем с внутренней подсветкой,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1,2х1,8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2,16</w:t>
            </w:r>
          </w:p>
        </w:tc>
        <w:tc>
          <w:tcPr>
            <w:tcW w:w="567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4,32</w:t>
            </w:r>
          </w:p>
        </w:tc>
      </w:tr>
      <w:tr w:rsidR="00590059" w:rsidRPr="00262BDA" w:rsidTr="001E2ACC">
        <w:tc>
          <w:tcPr>
            <w:tcW w:w="535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3960" w:type="dxa"/>
          </w:tcPr>
          <w:p w:rsidR="00590059" w:rsidRPr="00262BDA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Проспект Агасиева. Справа по ходу движения от ул. Гагарина. Сразу после кольцевой автомобильной дороги. </w:t>
            </w:r>
            <w:proofErr w:type="gramStart"/>
            <w:r>
              <w:rPr>
                <w:rFonts w:ascii="Verdana" w:hAnsi="Verdana"/>
                <w:sz w:val="18"/>
                <w:szCs w:val="18"/>
              </w:rPr>
              <w:t>Напротив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торгового центра Дербент.</w:t>
            </w:r>
          </w:p>
        </w:tc>
        <w:tc>
          <w:tcPr>
            <w:tcW w:w="2446" w:type="dxa"/>
          </w:tcPr>
          <w:p w:rsidR="00590059" w:rsidRPr="00262BDA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Рама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облицованная алюминиевым профилем с внутренней подсветкой,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1,2х1,8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2,16</w:t>
            </w:r>
          </w:p>
        </w:tc>
        <w:tc>
          <w:tcPr>
            <w:tcW w:w="567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4,32</w:t>
            </w:r>
          </w:p>
        </w:tc>
      </w:tr>
      <w:tr w:rsidR="00590059" w:rsidTr="001E2ACC">
        <w:tc>
          <w:tcPr>
            <w:tcW w:w="535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</w:t>
            </w:r>
          </w:p>
        </w:tc>
        <w:tc>
          <w:tcPr>
            <w:tcW w:w="3960" w:type="dxa"/>
          </w:tcPr>
          <w:p w:rsidR="00590059" w:rsidRDefault="00590059" w:rsidP="0059005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Проспект Агасиева. Слева по ходу движения от ул. Гагарина. 95 м. от </w:t>
            </w:r>
            <w:r>
              <w:rPr>
                <w:rFonts w:ascii="Verdana" w:hAnsi="Verdana"/>
                <w:sz w:val="18"/>
                <w:szCs w:val="18"/>
              </w:rPr>
              <w:lastRenderedPageBreak/>
              <w:t>кольцевой автомобильной дороги.</w:t>
            </w:r>
          </w:p>
        </w:tc>
        <w:tc>
          <w:tcPr>
            <w:tcW w:w="2446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Рама обитая листами стали или фанеры, за</w:t>
            </w:r>
            <w:r>
              <w:rPr>
                <w:rFonts w:ascii="Verdana" w:hAnsi="Verdana"/>
                <w:sz w:val="18"/>
                <w:szCs w:val="18"/>
              </w:rPr>
              <w:lastRenderedPageBreak/>
              <w:t>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6х3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6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</w:tr>
      <w:tr w:rsidR="00590059" w:rsidTr="001E2ACC">
        <w:tc>
          <w:tcPr>
            <w:tcW w:w="535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3960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Проспект Агасиева. Слева по ходу движения от ул. Гагарина. 195 м. от кольцевой автомобильной дороги.</w:t>
            </w:r>
          </w:p>
        </w:tc>
        <w:tc>
          <w:tcPr>
            <w:tcW w:w="2446" w:type="dxa"/>
          </w:tcPr>
          <w:p w:rsidR="00590059" w:rsidRPr="00262BDA" w:rsidRDefault="008B5F2E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Рама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облицованная алюминиевым профилем с внутренней подсветкой,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1,2х1,75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590059" w:rsidRPr="00262BDA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6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590059" w:rsidTr="001E2ACC">
        <w:tc>
          <w:tcPr>
            <w:tcW w:w="535" w:type="dxa"/>
          </w:tcPr>
          <w:p w:rsidR="00590059" w:rsidRPr="00E25E56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</w:t>
            </w:r>
          </w:p>
        </w:tc>
        <w:tc>
          <w:tcPr>
            <w:tcW w:w="3960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Проспект Агасиева. В 29 метрах от разворота, справа по ходу движения от ул. Гагарина в сторону моря.</w:t>
            </w:r>
          </w:p>
        </w:tc>
        <w:tc>
          <w:tcPr>
            <w:tcW w:w="2446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Щит на земле с подсветом, либо без подсвета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2х3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6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</w:tr>
      <w:tr w:rsidR="00590059" w:rsidTr="001E2ACC">
        <w:tc>
          <w:tcPr>
            <w:tcW w:w="535" w:type="dxa"/>
          </w:tcPr>
          <w:p w:rsidR="00590059" w:rsidRPr="00E25E56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14</w:t>
            </w:r>
          </w:p>
        </w:tc>
        <w:tc>
          <w:tcPr>
            <w:tcW w:w="3960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Проспект </w:t>
            </w:r>
            <w:proofErr w:type="spellStart"/>
            <w:proofErr w:type="gramStart"/>
            <w:r>
              <w:rPr>
                <w:rFonts w:ascii="Verdana" w:hAnsi="Verdana"/>
                <w:sz w:val="18"/>
                <w:szCs w:val="18"/>
              </w:rPr>
              <w:t>Агасиева.В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 23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метрах до разворота, справа по ходу движения от ул. Гагарина в сторону моря.</w:t>
            </w:r>
          </w:p>
        </w:tc>
        <w:tc>
          <w:tcPr>
            <w:tcW w:w="2446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Щит на земле с подсветом, либо без подсвета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6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</w:tr>
      <w:tr w:rsidR="00590059" w:rsidTr="001E2ACC">
        <w:tc>
          <w:tcPr>
            <w:tcW w:w="535" w:type="dxa"/>
          </w:tcPr>
          <w:p w:rsidR="00590059" w:rsidRPr="00E25E56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</w:t>
            </w:r>
          </w:p>
        </w:tc>
        <w:tc>
          <w:tcPr>
            <w:tcW w:w="3960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Проспект Агасиева. В 144  метрах от кольцевой автомобильной дороги, справа по ходу движения со стороны моря в сторону ул. Гагарина.</w:t>
            </w:r>
          </w:p>
        </w:tc>
        <w:tc>
          <w:tcPr>
            <w:tcW w:w="2446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Щит на земле с подсветом, либо без подсвета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2х3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590059" w:rsidTr="001E2ACC">
        <w:tc>
          <w:tcPr>
            <w:tcW w:w="535" w:type="dxa"/>
          </w:tcPr>
          <w:p w:rsidR="00590059" w:rsidRPr="00E25E56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16</w:t>
            </w:r>
          </w:p>
        </w:tc>
        <w:tc>
          <w:tcPr>
            <w:tcW w:w="3960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Проспект Агасиева. В 107  метрах от кольцевой автомобильной дороги, справа по ходу движения со стороны моря в сторону ул. Гагарина.</w:t>
            </w:r>
          </w:p>
        </w:tc>
        <w:tc>
          <w:tcPr>
            <w:tcW w:w="2446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Щит на земле с подсветом, либо без подсвета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2х3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590059" w:rsidTr="001E2ACC">
        <w:tc>
          <w:tcPr>
            <w:tcW w:w="535" w:type="dxa"/>
          </w:tcPr>
          <w:p w:rsidR="00590059" w:rsidRPr="00E25E56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17</w:t>
            </w:r>
          </w:p>
        </w:tc>
        <w:tc>
          <w:tcPr>
            <w:tcW w:w="3960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Проспект Агасиева. В  74 метрах от кольцевой автомобильной дороги, справа по ходу движения со стороны моря в сторону ул. Гагарина.</w:t>
            </w:r>
          </w:p>
        </w:tc>
        <w:tc>
          <w:tcPr>
            <w:tcW w:w="2446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Щит на земле с подсветом, либо без подсвета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  <w:tr w:rsidR="00590059" w:rsidTr="001E2ACC">
        <w:tc>
          <w:tcPr>
            <w:tcW w:w="535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3960" w:type="dxa"/>
          </w:tcPr>
          <w:p w:rsidR="00590059" w:rsidRDefault="00590059" w:rsidP="0059005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Проспект Агасиева. Слева по ходу движения от ул. 345-ДСД в сторону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ул.Гагарина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, 76м. от кольцевой автомобильной дороги</w:t>
            </w:r>
          </w:p>
        </w:tc>
        <w:tc>
          <w:tcPr>
            <w:tcW w:w="2446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Рама обитая листами стали или фанеры,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  <w:tr w:rsidR="00590059" w:rsidTr="001E2ACC">
        <w:tc>
          <w:tcPr>
            <w:tcW w:w="535" w:type="dxa"/>
          </w:tcPr>
          <w:p w:rsidR="00590059" w:rsidRPr="00E25E56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19</w:t>
            </w:r>
          </w:p>
        </w:tc>
        <w:tc>
          <w:tcPr>
            <w:tcW w:w="3960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Проспект </w:t>
            </w:r>
            <w:proofErr w:type="spellStart"/>
            <w:proofErr w:type="gramStart"/>
            <w:r>
              <w:rPr>
                <w:rFonts w:ascii="Verdana" w:hAnsi="Verdana"/>
                <w:sz w:val="18"/>
                <w:szCs w:val="18"/>
              </w:rPr>
              <w:t>Агасиева.В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 30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метрах от разворота, справа по ходу движения от ул. Гагарина в сторону моря.</w:t>
            </w:r>
          </w:p>
        </w:tc>
        <w:tc>
          <w:tcPr>
            <w:tcW w:w="2446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Щит на земле с подсветом, либо без подсвета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  <w:tr w:rsidR="00590059" w:rsidTr="001E2ACC">
        <w:tc>
          <w:tcPr>
            <w:tcW w:w="535" w:type="dxa"/>
          </w:tcPr>
          <w:p w:rsidR="00590059" w:rsidRPr="00E25E56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</w:t>
            </w:r>
          </w:p>
        </w:tc>
        <w:tc>
          <w:tcPr>
            <w:tcW w:w="3960" w:type="dxa"/>
          </w:tcPr>
          <w:p w:rsidR="00590059" w:rsidRDefault="00590059" w:rsidP="0059005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Проспект </w:t>
            </w:r>
            <w:proofErr w:type="spellStart"/>
            <w:proofErr w:type="gramStart"/>
            <w:r>
              <w:rPr>
                <w:rFonts w:ascii="Verdana" w:hAnsi="Verdana"/>
                <w:sz w:val="18"/>
                <w:szCs w:val="18"/>
              </w:rPr>
              <w:t>Агасиева.В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 156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метрах до кольцевой автомобильной дороги, справа по ходу движения от ул. Гагарина в сторону моря. У северо-восточного торца дома №15</w:t>
            </w:r>
          </w:p>
        </w:tc>
        <w:tc>
          <w:tcPr>
            <w:tcW w:w="2446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Щит на земле с подсветом, либо без подсвета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  <w:tr w:rsidR="00590059" w:rsidTr="001E2ACC">
        <w:tc>
          <w:tcPr>
            <w:tcW w:w="535" w:type="dxa"/>
          </w:tcPr>
          <w:p w:rsidR="00590059" w:rsidRPr="00E25E56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21</w:t>
            </w:r>
          </w:p>
        </w:tc>
        <w:tc>
          <w:tcPr>
            <w:tcW w:w="3960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Проспект </w:t>
            </w:r>
            <w:proofErr w:type="spellStart"/>
            <w:proofErr w:type="gramStart"/>
            <w:r>
              <w:rPr>
                <w:rFonts w:ascii="Verdana" w:hAnsi="Verdana"/>
                <w:sz w:val="18"/>
                <w:szCs w:val="18"/>
              </w:rPr>
              <w:t>Агасиева.В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 77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метрах до кольцевой автомобильной дороги, справа по ходу движения от ул. Гагарина в сторону моря. </w:t>
            </w:r>
          </w:p>
        </w:tc>
        <w:tc>
          <w:tcPr>
            <w:tcW w:w="2446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Щит на земле с подсветом, либо без подсвета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6х3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</w:t>
            </w:r>
          </w:p>
        </w:tc>
      </w:tr>
      <w:tr w:rsidR="00590059" w:rsidTr="001E2ACC">
        <w:tc>
          <w:tcPr>
            <w:tcW w:w="535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22</w:t>
            </w:r>
          </w:p>
        </w:tc>
        <w:tc>
          <w:tcPr>
            <w:tcW w:w="3960" w:type="dxa"/>
          </w:tcPr>
          <w:p w:rsidR="00590059" w:rsidRDefault="00590059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Проспект Агасиева. В 20 метрах после кольцевой автомобильной дороги, справа по ходу движения от ул. Гагарина в сторону моря. </w:t>
            </w:r>
          </w:p>
        </w:tc>
        <w:tc>
          <w:tcPr>
            <w:tcW w:w="2446" w:type="dxa"/>
          </w:tcPr>
          <w:p w:rsidR="00590059" w:rsidRPr="00262BDA" w:rsidRDefault="008B5F2E" w:rsidP="0059005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Рама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облицованная алюминиевым профилем с внутренней подсветкой, закрепленная на опоре, с фундаментом из бетона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1,2х1,75</w:t>
            </w:r>
          </w:p>
        </w:tc>
        <w:tc>
          <w:tcPr>
            <w:tcW w:w="70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590059" w:rsidRPr="00262BDA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69" w:type="dxa"/>
            <w:vAlign w:val="center"/>
          </w:tcPr>
          <w:p w:rsidR="00590059" w:rsidRDefault="00590059" w:rsidP="00590059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</w:tbl>
    <w:p w:rsidR="001A134E" w:rsidRPr="00262BDA" w:rsidRDefault="001A134E" w:rsidP="00E458D9">
      <w:pPr>
        <w:spacing w:after="120"/>
        <w:ind w:firstLine="709"/>
        <w:rPr>
          <w:rFonts w:ascii="Verdana" w:hAnsi="Verdana"/>
          <w:sz w:val="18"/>
          <w:szCs w:val="18"/>
        </w:rPr>
      </w:pPr>
      <w:bookmarkStart w:id="0" w:name="_GoBack"/>
      <w:bookmarkEnd w:id="0"/>
    </w:p>
    <w:sectPr w:rsidR="001A134E" w:rsidRPr="00262BDA" w:rsidSect="00757548">
      <w:pgSz w:w="11906" w:h="16838"/>
      <w:pgMar w:top="680" w:right="680" w:bottom="95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864E69"/>
    <w:multiLevelType w:val="hybridMultilevel"/>
    <w:tmpl w:val="AC3604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attachedTemplate r:id="rId1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789"/>
    <w:rsid w:val="0006604E"/>
    <w:rsid w:val="000C30EA"/>
    <w:rsid w:val="000F38B2"/>
    <w:rsid w:val="000F7EBF"/>
    <w:rsid w:val="00107297"/>
    <w:rsid w:val="001109C3"/>
    <w:rsid w:val="00134BB9"/>
    <w:rsid w:val="001546B0"/>
    <w:rsid w:val="0017315D"/>
    <w:rsid w:val="001A134E"/>
    <w:rsid w:val="001A5A33"/>
    <w:rsid w:val="001F14FE"/>
    <w:rsid w:val="002070A7"/>
    <w:rsid w:val="00222269"/>
    <w:rsid w:val="00227E5C"/>
    <w:rsid w:val="0023607E"/>
    <w:rsid w:val="00236CC5"/>
    <w:rsid w:val="00240884"/>
    <w:rsid w:val="00262BDA"/>
    <w:rsid w:val="00290FFD"/>
    <w:rsid w:val="00291E6E"/>
    <w:rsid w:val="00292408"/>
    <w:rsid w:val="002C0231"/>
    <w:rsid w:val="002C5F98"/>
    <w:rsid w:val="0032355D"/>
    <w:rsid w:val="00323B77"/>
    <w:rsid w:val="00342EA2"/>
    <w:rsid w:val="00374BB7"/>
    <w:rsid w:val="00381F68"/>
    <w:rsid w:val="003A227E"/>
    <w:rsid w:val="003B5912"/>
    <w:rsid w:val="003B67FD"/>
    <w:rsid w:val="004022EB"/>
    <w:rsid w:val="00435017"/>
    <w:rsid w:val="0045386D"/>
    <w:rsid w:val="004C734C"/>
    <w:rsid w:val="004C7CA5"/>
    <w:rsid w:val="004E55B1"/>
    <w:rsid w:val="004E7974"/>
    <w:rsid w:val="004F3DCD"/>
    <w:rsid w:val="00542BAA"/>
    <w:rsid w:val="00557106"/>
    <w:rsid w:val="00563ABD"/>
    <w:rsid w:val="00590059"/>
    <w:rsid w:val="005C13D7"/>
    <w:rsid w:val="005C26B0"/>
    <w:rsid w:val="005E3789"/>
    <w:rsid w:val="005F57F6"/>
    <w:rsid w:val="005F6FC1"/>
    <w:rsid w:val="006339EA"/>
    <w:rsid w:val="006551AE"/>
    <w:rsid w:val="00666CD4"/>
    <w:rsid w:val="00675A4B"/>
    <w:rsid w:val="00693CB6"/>
    <w:rsid w:val="006A5A40"/>
    <w:rsid w:val="006D5427"/>
    <w:rsid w:val="006E148F"/>
    <w:rsid w:val="006F08BD"/>
    <w:rsid w:val="00711A12"/>
    <w:rsid w:val="0071237E"/>
    <w:rsid w:val="00741133"/>
    <w:rsid w:val="00757548"/>
    <w:rsid w:val="00781A6E"/>
    <w:rsid w:val="007A219B"/>
    <w:rsid w:val="007B1F53"/>
    <w:rsid w:val="007B55AD"/>
    <w:rsid w:val="007C0417"/>
    <w:rsid w:val="007C16D4"/>
    <w:rsid w:val="007D356A"/>
    <w:rsid w:val="007E25C5"/>
    <w:rsid w:val="007E3577"/>
    <w:rsid w:val="007E6852"/>
    <w:rsid w:val="00810D00"/>
    <w:rsid w:val="008111CB"/>
    <w:rsid w:val="00826516"/>
    <w:rsid w:val="00856B02"/>
    <w:rsid w:val="0087781F"/>
    <w:rsid w:val="0089420E"/>
    <w:rsid w:val="008B5F2E"/>
    <w:rsid w:val="008B7660"/>
    <w:rsid w:val="008F1645"/>
    <w:rsid w:val="00933B21"/>
    <w:rsid w:val="009424AB"/>
    <w:rsid w:val="0094284F"/>
    <w:rsid w:val="00966205"/>
    <w:rsid w:val="009768F3"/>
    <w:rsid w:val="0099001B"/>
    <w:rsid w:val="009A24B5"/>
    <w:rsid w:val="009A5804"/>
    <w:rsid w:val="009C4C41"/>
    <w:rsid w:val="009E6B9A"/>
    <w:rsid w:val="00A00F7B"/>
    <w:rsid w:val="00A36B8B"/>
    <w:rsid w:val="00A36CA1"/>
    <w:rsid w:val="00A3777A"/>
    <w:rsid w:val="00A41484"/>
    <w:rsid w:val="00A46814"/>
    <w:rsid w:val="00A668F8"/>
    <w:rsid w:val="00A66E09"/>
    <w:rsid w:val="00AC2AFE"/>
    <w:rsid w:val="00AD30C1"/>
    <w:rsid w:val="00AE0603"/>
    <w:rsid w:val="00B71091"/>
    <w:rsid w:val="00BD7D42"/>
    <w:rsid w:val="00C0145B"/>
    <w:rsid w:val="00C030A2"/>
    <w:rsid w:val="00C05D8C"/>
    <w:rsid w:val="00C14F31"/>
    <w:rsid w:val="00C24F98"/>
    <w:rsid w:val="00C34722"/>
    <w:rsid w:val="00C7381D"/>
    <w:rsid w:val="00C87271"/>
    <w:rsid w:val="00C93C8D"/>
    <w:rsid w:val="00C96DED"/>
    <w:rsid w:val="00CA5B42"/>
    <w:rsid w:val="00CC4C4F"/>
    <w:rsid w:val="00CC5E81"/>
    <w:rsid w:val="00D157E1"/>
    <w:rsid w:val="00D16CFF"/>
    <w:rsid w:val="00D26F1B"/>
    <w:rsid w:val="00D2730A"/>
    <w:rsid w:val="00D34F81"/>
    <w:rsid w:val="00D3692D"/>
    <w:rsid w:val="00D62FAE"/>
    <w:rsid w:val="00D82010"/>
    <w:rsid w:val="00D84537"/>
    <w:rsid w:val="00DA4F88"/>
    <w:rsid w:val="00DA6625"/>
    <w:rsid w:val="00DE5141"/>
    <w:rsid w:val="00DE6F8C"/>
    <w:rsid w:val="00E25E56"/>
    <w:rsid w:val="00E26950"/>
    <w:rsid w:val="00E458D9"/>
    <w:rsid w:val="00E64745"/>
    <w:rsid w:val="00E76E5D"/>
    <w:rsid w:val="00E81231"/>
    <w:rsid w:val="00EE2C2E"/>
    <w:rsid w:val="00F05C51"/>
    <w:rsid w:val="00F31DF8"/>
    <w:rsid w:val="00F41F3D"/>
    <w:rsid w:val="00F70FC8"/>
    <w:rsid w:val="00F90BEA"/>
    <w:rsid w:val="00FB584C"/>
    <w:rsid w:val="00FB7934"/>
    <w:rsid w:val="00FC432C"/>
    <w:rsid w:val="00FC5263"/>
    <w:rsid w:val="00FD77D7"/>
    <w:rsid w:val="00FF35EC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1AA928-7338-4E57-AD4B-D84AB0F74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42B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1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542B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C7381D"/>
    <w:pPr>
      <w:ind w:left="720"/>
      <w:contextualSpacing/>
    </w:pPr>
  </w:style>
  <w:style w:type="paragraph" w:customStyle="1" w:styleId="ConsPlusNormal">
    <w:name w:val="ConsPlusNormal"/>
    <w:rsid w:val="00AE060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377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77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3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LLBOARD\YandexDisk-uiokaspreclama\&#1041;&#1083;&#1072;&#1085;&#1082;&#1080;,%20&#1064;&#1072;&#1073;&#1083;&#1086;&#1085;&#1099;\&#1055;&#1088;&#1080;&#1083;&#1086;&#1078;&#1077;&#1085;&#1080;&#1077;%20&#1082;%20&#1057;&#1093;&#1077;&#1084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к Схеме.dotx</Template>
  <TotalTime>335</TotalTime>
  <Pages>2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Шамиль Латипов</dc:creator>
  <cp:lastModifiedBy>Зидан</cp:lastModifiedBy>
  <cp:revision>49</cp:revision>
  <cp:lastPrinted>2020-06-15T14:25:00Z</cp:lastPrinted>
  <dcterms:created xsi:type="dcterms:W3CDTF">2017-03-10T11:37:00Z</dcterms:created>
  <dcterms:modified xsi:type="dcterms:W3CDTF">2022-04-11T12:49:00Z</dcterms:modified>
</cp:coreProperties>
</file>